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2702B">
      <w:pPr>
        <w:spacing w:line="6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2035D15A">
      <w:pPr>
        <w:spacing w:line="640" w:lineRule="exact"/>
        <w:rPr>
          <w:rFonts w:ascii="黑体" w:hAnsi="黑体" w:eastAsia="黑体"/>
          <w:sz w:val="32"/>
          <w:szCs w:val="32"/>
        </w:rPr>
      </w:pPr>
    </w:p>
    <w:p w14:paraId="4BAD3838">
      <w:pPr>
        <w:spacing w:line="640" w:lineRule="exact"/>
        <w:jc w:val="center"/>
        <w:rPr>
          <w:rFonts w:ascii="华文中宋" w:hAnsi="华文中宋" w:eastAsia="华文中宋"/>
          <w:sz w:val="36"/>
          <w:szCs w:val="36"/>
        </w:rPr>
      </w:pPr>
      <w:r>
        <w:rPr>
          <w:rFonts w:hint="eastAsia" w:ascii="华文中宋" w:hAnsi="华文中宋" w:eastAsia="华文中宋"/>
          <w:sz w:val="36"/>
          <w:szCs w:val="36"/>
        </w:rPr>
        <w:t>三方沟通机制落实情况评价问卷</w:t>
      </w:r>
    </w:p>
    <w:p w14:paraId="4F52A3F8">
      <w:pPr>
        <w:spacing w:line="640" w:lineRule="exact"/>
        <w:rPr>
          <w:rFonts w:ascii="黑体" w:hAnsi="黑体" w:eastAsia="黑体"/>
          <w:sz w:val="13"/>
          <w:szCs w:val="13"/>
        </w:rPr>
      </w:pPr>
    </w:p>
    <w:p w14:paraId="4F8DC161">
      <w:pPr>
        <w:spacing w:line="640" w:lineRule="exact"/>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一、税务师行业协会积极参与或协同税务机关落实三方沟通机制，畅通税务机关、涉税专业服务社会组织及其行业协会和纳税人之间沟通交流、信息反馈及解决问题的渠道。</w:t>
      </w:r>
    </w:p>
    <w:p w14:paraId="61B6350F">
      <w:pPr>
        <w:spacing w:line="640" w:lineRule="exact"/>
        <w:ind w:firstLine="640"/>
        <w:rPr>
          <w:rFonts w:ascii="黑体" w:hAnsi="黑体" w:eastAsia="黑体" w:cs="黑体"/>
          <w:sz w:val="32"/>
          <w:szCs w:val="32"/>
        </w:rPr>
      </w:pPr>
      <w:r>
        <w:rPr>
          <w:rFonts w:hint="eastAsia" w:ascii="黑体" w:hAnsi="黑体" w:eastAsia="黑体" w:cs="黑体"/>
          <w:sz w:val="32"/>
          <w:szCs w:val="32"/>
        </w:rPr>
        <w:t>○</w:t>
      </w:r>
      <w:r>
        <w:rPr>
          <w:rFonts w:hint="eastAsia" w:ascii="仿宋" w:hAnsi="仿宋" w:eastAsia="仿宋"/>
          <w:sz w:val="32"/>
          <w:szCs w:val="32"/>
        </w:rPr>
        <w:t>参与度高，沟通渠道畅通，效果很好</w:t>
      </w:r>
    </w:p>
    <w:p w14:paraId="141C715D">
      <w:pPr>
        <w:spacing w:line="640" w:lineRule="exact"/>
        <w:ind w:firstLine="640"/>
        <w:rPr>
          <w:rFonts w:ascii="仿宋" w:hAnsi="仿宋" w:eastAsia="仿宋"/>
          <w:sz w:val="32"/>
          <w:szCs w:val="32"/>
        </w:rPr>
      </w:pPr>
      <w:r>
        <w:rPr>
          <w:rFonts w:hint="eastAsia" w:ascii="黑体" w:hAnsi="黑体" w:eastAsia="黑体" w:cs="黑体"/>
          <w:sz w:val="32"/>
          <w:szCs w:val="32"/>
        </w:rPr>
        <w:t>○</w:t>
      </w:r>
      <w:r>
        <w:rPr>
          <w:rFonts w:hint="eastAsia" w:ascii="仿宋" w:hAnsi="仿宋" w:eastAsia="仿宋"/>
          <w:sz w:val="32"/>
          <w:szCs w:val="32"/>
        </w:rPr>
        <w:t>参与度较高，沟通渠道较为畅通，效果较好</w:t>
      </w:r>
    </w:p>
    <w:p w14:paraId="072FDECC">
      <w:pPr>
        <w:spacing w:line="640" w:lineRule="exact"/>
        <w:ind w:firstLine="640" w:firstLineChars="200"/>
        <w:rPr>
          <w:rFonts w:ascii="仿宋" w:hAnsi="仿宋" w:eastAsia="仿宋"/>
          <w:sz w:val="32"/>
          <w:szCs w:val="32"/>
        </w:rPr>
      </w:pPr>
      <w:r>
        <w:rPr>
          <w:rFonts w:hint="eastAsia" w:ascii="黑体" w:hAnsi="黑体" w:eastAsia="黑体" w:cs="黑体"/>
          <w:sz w:val="32"/>
          <w:szCs w:val="32"/>
        </w:rPr>
        <w:t>○</w:t>
      </w:r>
      <w:r>
        <w:rPr>
          <w:rFonts w:hint="eastAsia" w:ascii="仿宋" w:hAnsi="仿宋" w:eastAsia="仿宋"/>
          <w:sz w:val="32"/>
          <w:szCs w:val="32"/>
        </w:rPr>
        <w:t>参与度较低，沟通渠道不够畅通，效果一般</w:t>
      </w:r>
    </w:p>
    <w:p w14:paraId="314C18EC">
      <w:pPr>
        <w:spacing w:line="640" w:lineRule="exact"/>
        <w:ind w:firstLine="640" w:firstLineChars="200"/>
        <w:rPr>
          <w:rFonts w:ascii="仿宋" w:hAnsi="仿宋" w:eastAsia="仿宋"/>
          <w:sz w:val="32"/>
          <w:szCs w:val="32"/>
        </w:rPr>
      </w:pPr>
      <w:r>
        <w:rPr>
          <w:rFonts w:hint="eastAsia" w:ascii="仿宋" w:hAnsi="仿宋" w:eastAsia="仿宋"/>
          <w:sz w:val="32"/>
          <w:szCs w:val="32"/>
        </w:rPr>
        <w:t>二、行业协会积极组织税务师事务所参加三方沟通机制会议，包括座谈会、通报会、征询会、政策宣讲会等。</w:t>
      </w:r>
    </w:p>
    <w:p w14:paraId="4BD008F2">
      <w:pPr>
        <w:spacing w:line="640" w:lineRule="exact"/>
        <w:ind w:firstLine="640" w:firstLineChars="200"/>
        <w:rPr>
          <w:rFonts w:ascii="仿宋" w:hAnsi="仿宋" w:eastAsia="仿宋"/>
          <w:sz w:val="32"/>
          <w:szCs w:val="32"/>
        </w:rPr>
      </w:pPr>
      <w:r>
        <w:rPr>
          <w:rFonts w:hint="eastAsia" w:ascii="仿宋" w:hAnsi="仿宋" w:eastAsia="仿宋"/>
          <w:sz w:val="32"/>
          <w:szCs w:val="32"/>
        </w:rPr>
        <w:t>○参与和组织落实积极，效果很好</w:t>
      </w:r>
    </w:p>
    <w:p w14:paraId="223273DD">
      <w:pPr>
        <w:spacing w:line="640" w:lineRule="exact"/>
        <w:ind w:firstLine="640" w:firstLineChars="200"/>
        <w:rPr>
          <w:rFonts w:ascii="仿宋" w:hAnsi="仿宋" w:eastAsia="仿宋"/>
          <w:sz w:val="32"/>
          <w:szCs w:val="32"/>
        </w:rPr>
      </w:pPr>
      <w:r>
        <w:rPr>
          <w:rFonts w:hint="eastAsia" w:ascii="仿宋" w:hAnsi="仿宋" w:eastAsia="仿宋"/>
          <w:sz w:val="32"/>
          <w:szCs w:val="32"/>
        </w:rPr>
        <w:t>○参与和组织落实较为积极，效果较好</w:t>
      </w:r>
    </w:p>
    <w:p w14:paraId="218B4BFB">
      <w:pPr>
        <w:spacing w:line="64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参与和组织落实不够积极，效果一般</w:t>
      </w:r>
    </w:p>
    <w:p w14:paraId="6ACC942A">
      <w:pPr>
        <w:spacing w:line="640" w:lineRule="exact"/>
        <w:ind w:firstLine="640" w:firstLineChars="200"/>
        <w:rPr>
          <w:rFonts w:ascii="仿宋" w:hAnsi="仿宋" w:eastAsia="仿宋"/>
          <w:sz w:val="32"/>
          <w:szCs w:val="32"/>
        </w:rPr>
      </w:pPr>
      <w:r>
        <w:rPr>
          <w:rFonts w:hint="eastAsia" w:ascii="仿宋" w:hAnsi="仿宋" w:eastAsia="仿宋"/>
          <w:sz w:val="32"/>
          <w:szCs w:val="32"/>
        </w:rPr>
        <w:t>三、行业协会积极参与和推动各地税务机关对税务师事务所、税务师行业协会和纳税人实地走访、调研及问卷调查，了解其需求和建议，帮助、督促其解决问题，促进涉税专业服务质量的提高。</w:t>
      </w:r>
    </w:p>
    <w:p w14:paraId="7F35F193">
      <w:pPr>
        <w:spacing w:line="640" w:lineRule="exact"/>
        <w:ind w:firstLine="640" w:firstLineChars="200"/>
        <w:rPr>
          <w:rFonts w:ascii="仿宋" w:hAnsi="仿宋" w:eastAsia="仿宋"/>
          <w:sz w:val="32"/>
          <w:szCs w:val="32"/>
        </w:rPr>
      </w:pPr>
      <w:r>
        <w:rPr>
          <w:rFonts w:hint="eastAsia" w:ascii="仿宋" w:hAnsi="仿宋" w:eastAsia="仿宋"/>
          <w:sz w:val="32"/>
          <w:szCs w:val="32"/>
        </w:rPr>
        <w:t>○参与度高，需求建议、问题得到解决，服务质量得到提高。</w:t>
      </w:r>
    </w:p>
    <w:p w14:paraId="53818086">
      <w:pPr>
        <w:spacing w:line="640" w:lineRule="exact"/>
        <w:ind w:firstLine="640" w:firstLineChars="200"/>
        <w:rPr>
          <w:rFonts w:ascii="仿宋" w:hAnsi="仿宋" w:eastAsia="仿宋"/>
          <w:sz w:val="32"/>
          <w:szCs w:val="32"/>
        </w:rPr>
      </w:pPr>
      <w:r>
        <w:rPr>
          <w:rFonts w:hint="eastAsia" w:ascii="仿宋" w:hAnsi="仿宋" w:eastAsia="仿宋"/>
          <w:sz w:val="32"/>
          <w:szCs w:val="32"/>
        </w:rPr>
        <w:t>○参与度较高，需求建议、问题一定程度上得到解决，服务质量一定程度得到提高。</w:t>
      </w:r>
    </w:p>
    <w:p w14:paraId="099929EC">
      <w:pPr>
        <w:spacing w:line="640" w:lineRule="exact"/>
        <w:ind w:firstLine="640" w:firstLineChars="200"/>
        <w:rPr>
          <w:rFonts w:ascii="仿宋" w:hAnsi="仿宋" w:eastAsia="仿宋"/>
          <w:sz w:val="32"/>
          <w:szCs w:val="32"/>
        </w:rPr>
      </w:pPr>
      <w:r>
        <w:rPr>
          <w:rFonts w:ascii="仿宋" w:hAnsi="仿宋" w:eastAsia="仿宋"/>
          <w:sz w:val="32"/>
          <w:szCs w:val="32"/>
        </w:rPr>
        <w:t>○参与度</w:t>
      </w:r>
      <w:r>
        <w:rPr>
          <w:rFonts w:hint="eastAsia" w:ascii="仿宋" w:hAnsi="仿宋" w:eastAsia="仿宋"/>
          <w:sz w:val="32"/>
          <w:szCs w:val="32"/>
        </w:rPr>
        <w:t>较低</w:t>
      </w:r>
      <w:r>
        <w:rPr>
          <w:rFonts w:ascii="仿宋" w:hAnsi="仿宋" w:eastAsia="仿宋"/>
          <w:sz w:val="32"/>
          <w:szCs w:val="32"/>
        </w:rPr>
        <w:t>，需求建议、问题</w:t>
      </w:r>
      <w:r>
        <w:rPr>
          <w:rFonts w:hint="eastAsia" w:ascii="仿宋" w:hAnsi="仿宋" w:eastAsia="仿宋"/>
          <w:sz w:val="32"/>
          <w:szCs w:val="32"/>
        </w:rPr>
        <w:t>没有</w:t>
      </w:r>
      <w:r>
        <w:rPr>
          <w:rFonts w:ascii="仿宋" w:hAnsi="仿宋" w:eastAsia="仿宋"/>
          <w:sz w:val="32"/>
          <w:szCs w:val="32"/>
        </w:rPr>
        <w:t>得到</w:t>
      </w:r>
      <w:r>
        <w:rPr>
          <w:rFonts w:hint="eastAsia" w:ascii="仿宋" w:hAnsi="仿宋" w:eastAsia="仿宋"/>
          <w:sz w:val="32"/>
          <w:szCs w:val="32"/>
        </w:rPr>
        <w:t>及时</w:t>
      </w:r>
      <w:r>
        <w:rPr>
          <w:rFonts w:ascii="仿宋" w:hAnsi="仿宋" w:eastAsia="仿宋"/>
          <w:sz w:val="32"/>
          <w:szCs w:val="32"/>
        </w:rPr>
        <w:t>解决，服务质量</w:t>
      </w:r>
      <w:r>
        <w:rPr>
          <w:rFonts w:hint="eastAsia" w:ascii="仿宋" w:hAnsi="仿宋" w:eastAsia="仿宋"/>
          <w:sz w:val="32"/>
          <w:szCs w:val="32"/>
        </w:rPr>
        <w:t>有待</w:t>
      </w:r>
      <w:r>
        <w:rPr>
          <w:rFonts w:ascii="仿宋" w:hAnsi="仿宋" w:eastAsia="仿宋"/>
          <w:sz w:val="32"/>
          <w:szCs w:val="32"/>
        </w:rPr>
        <w:t>提高。</w:t>
      </w:r>
    </w:p>
    <w:p w14:paraId="1A10A2B1">
      <w:pPr>
        <w:spacing w:line="640" w:lineRule="exact"/>
        <w:ind w:firstLine="640" w:firstLineChars="200"/>
        <w:rPr>
          <w:rFonts w:ascii="仿宋" w:hAnsi="仿宋" w:eastAsia="仿宋"/>
          <w:sz w:val="32"/>
          <w:szCs w:val="32"/>
        </w:rPr>
      </w:pPr>
      <w:r>
        <w:rPr>
          <w:rFonts w:hint="eastAsia" w:ascii="仿宋" w:hAnsi="仿宋" w:eastAsia="仿宋"/>
          <w:sz w:val="32"/>
          <w:szCs w:val="32"/>
        </w:rPr>
        <w:t>四、利用纳税服务热线、网站、QQ、微信、微博、电子邮件、手机APP等载体，拓展税务机关、税务师事务所及其行业协会和纳税人三方沟通交流渠道。</w:t>
      </w:r>
    </w:p>
    <w:p w14:paraId="6BB3D78D">
      <w:pPr>
        <w:spacing w:line="640" w:lineRule="exact"/>
        <w:ind w:firstLine="640" w:firstLineChars="200"/>
        <w:rPr>
          <w:rFonts w:ascii="仿宋" w:hAnsi="仿宋" w:eastAsia="仿宋"/>
          <w:sz w:val="32"/>
          <w:szCs w:val="32"/>
        </w:rPr>
      </w:pPr>
      <w:r>
        <w:rPr>
          <w:rFonts w:hint="eastAsia" w:ascii="仿宋" w:hAnsi="仿宋" w:eastAsia="仿宋"/>
          <w:sz w:val="32"/>
          <w:szCs w:val="32"/>
        </w:rPr>
        <w:t>○沟通载体和渠道丰富多样、畅通</w:t>
      </w:r>
    </w:p>
    <w:p w14:paraId="3B4D8A71">
      <w:pPr>
        <w:spacing w:line="640" w:lineRule="exact"/>
        <w:ind w:firstLine="640" w:firstLineChars="200"/>
        <w:rPr>
          <w:rFonts w:ascii="仿宋" w:hAnsi="仿宋" w:eastAsia="仿宋"/>
          <w:sz w:val="32"/>
          <w:szCs w:val="32"/>
        </w:rPr>
      </w:pPr>
      <w:r>
        <w:rPr>
          <w:rFonts w:hint="eastAsia" w:ascii="仿宋" w:hAnsi="仿宋" w:eastAsia="仿宋"/>
          <w:sz w:val="32"/>
          <w:szCs w:val="32"/>
        </w:rPr>
        <w:t>○沟通载体和渠道比较丰富多样、比较畅通</w:t>
      </w:r>
    </w:p>
    <w:p w14:paraId="1A634721">
      <w:pPr>
        <w:spacing w:line="640" w:lineRule="exact"/>
        <w:ind w:firstLine="640" w:firstLineChars="200"/>
        <w:rPr>
          <w:rFonts w:ascii="仿宋" w:hAnsi="仿宋" w:eastAsia="仿宋"/>
          <w:sz w:val="32"/>
          <w:szCs w:val="32"/>
        </w:rPr>
      </w:pPr>
      <w:r>
        <w:rPr>
          <w:rFonts w:hint="eastAsia" w:ascii="仿宋" w:hAnsi="仿宋" w:eastAsia="仿宋"/>
          <w:sz w:val="32"/>
          <w:szCs w:val="32"/>
        </w:rPr>
        <w:t>○沟通载体和渠道较为简单、不够畅通</w:t>
      </w:r>
    </w:p>
    <w:p w14:paraId="691918FD">
      <w:pPr>
        <w:spacing w:line="640" w:lineRule="exact"/>
        <w:ind w:firstLine="640" w:firstLineChars="200"/>
        <w:rPr>
          <w:rFonts w:ascii="仿宋" w:hAnsi="仿宋" w:eastAsia="仿宋"/>
          <w:sz w:val="32"/>
          <w:szCs w:val="32"/>
        </w:rPr>
      </w:pPr>
      <w:r>
        <w:rPr>
          <w:rFonts w:hint="eastAsia" w:ascii="仿宋" w:hAnsi="仿宋" w:eastAsia="仿宋"/>
          <w:sz w:val="32"/>
          <w:szCs w:val="32"/>
        </w:rPr>
        <w:t>五、行业协会组织（或协同税务机关组织）税务师事务所发挥涉税专业服务优势，为纳税人提供政策咨询辅导等服务。</w:t>
      </w:r>
    </w:p>
    <w:p w14:paraId="6EE766C5">
      <w:pPr>
        <w:spacing w:line="640" w:lineRule="exact"/>
        <w:ind w:firstLine="640" w:firstLineChars="200"/>
        <w:rPr>
          <w:rFonts w:ascii="仿宋" w:hAnsi="仿宋" w:eastAsia="仿宋"/>
          <w:sz w:val="32"/>
          <w:szCs w:val="32"/>
        </w:rPr>
      </w:pPr>
      <w:r>
        <w:rPr>
          <w:rFonts w:hint="eastAsia" w:ascii="仿宋" w:hAnsi="仿宋" w:eastAsia="仿宋"/>
          <w:sz w:val="32"/>
          <w:szCs w:val="32"/>
        </w:rPr>
        <w:t>○组织开展服务积极，效果很好</w:t>
      </w:r>
    </w:p>
    <w:p w14:paraId="60316D18">
      <w:pPr>
        <w:spacing w:line="640" w:lineRule="exact"/>
        <w:ind w:firstLine="640" w:firstLineChars="200"/>
        <w:rPr>
          <w:rFonts w:ascii="仿宋" w:hAnsi="仿宋" w:eastAsia="仿宋"/>
          <w:sz w:val="32"/>
          <w:szCs w:val="32"/>
        </w:rPr>
      </w:pPr>
      <w:r>
        <w:rPr>
          <w:rFonts w:hint="eastAsia" w:ascii="仿宋" w:hAnsi="仿宋" w:eastAsia="仿宋"/>
          <w:sz w:val="32"/>
          <w:szCs w:val="32"/>
        </w:rPr>
        <w:t>○组织开展服务较为积极，效果较好</w:t>
      </w:r>
    </w:p>
    <w:p w14:paraId="71C452BA">
      <w:pPr>
        <w:spacing w:line="640" w:lineRule="exact"/>
        <w:ind w:firstLine="640" w:firstLineChars="200"/>
        <w:rPr>
          <w:rFonts w:ascii="仿宋" w:hAnsi="仿宋" w:eastAsia="仿宋"/>
          <w:sz w:val="32"/>
          <w:szCs w:val="32"/>
        </w:rPr>
      </w:pPr>
      <w:r>
        <w:rPr>
          <w:rFonts w:hint="eastAsia" w:ascii="仿宋" w:hAnsi="仿宋" w:eastAsia="仿宋"/>
          <w:sz w:val="32"/>
          <w:szCs w:val="32"/>
        </w:rPr>
        <w:t>○组织开展服务不够积极，效果一般</w:t>
      </w:r>
    </w:p>
    <w:p w14:paraId="02E07DED">
      <w:pPr>
        <w:spacing w:line="640" w:lineRule="exact"/>
        <w:ind w:firstLine="640" w:firstLineChars="200"/>
        <w:rPr>
          <w:rFonts w:ascii="仿宋" w:hAnsi="仿宋" w:eastAsia="仿宋"/>
          <w:sz w:val="32"/>
          <w:szCs w:val="32"/>
        </w:rPr>
      </w:pPr>
      <w:r>
        <w:rPr>
          <w:rFonts w:hint="eastAsia" w:ascii="仿宋" w:hAnsi="仿宋" w:eastAsia="仿宋"/>
          <w:sz w:val="32"/>
          <w:szCs w:val="32"/>
        </w:rPr>
        <w:t>六、行业协会组织税务师事务所积极配合或推动税务机关探索建立业务合作机制，在税收课题研究、纳税服务方式创新以及税收征管等方面与税务师事务所开展广泛合作。</w:t>
      </w:r>
    </w:p>
    <w:p w14:paraId="49E825E3">
      <w:pPr>
        <w:spacing w:line="640" w:lineRule="exact"/>
        <w:ind w:firstLine="640" w:firstLineChars="200"/>
        <w:rPr>
          <w:rFonts w:ascii="仿宋" w:hAnsi="仿宋" w:eastAsia="仿宋"/>
          <w:sz w:val="32"/>
          <w:szCs w:val="32"/>
        </w:rPr>
      </w:pPr>
      <w:r>
        <w:rPr>
          <w:rFonts w:hint="eastAsia" w:ascii="仿宋" w:hAnsi="仿宋" w:eastAsia="仿宋"/>
          <w:sz w:val="32"/>
          <w:szCs w:val="32"/>
        </w:rPr>
        <w:t>○配合或推动合作积极，效果很好</w:t>
      </w:r>
    </w:p>
    <w:p w14:paraId="588422A0">
      <w:pPr>
        <w:spacing w:line="640" w:lineRule="exact"/>
        <w:ind w:firstLine="640" w:firstLineChars="200"/>
        <w:rPr>
          <w:rFonts w:ascii="仿宋" w:hAnsi="仿宋" w:eastAsia="仿宋"/>
          <w:sz w:val="32"/>
          <w:szCs w:val="32"/>
        </w:rPr>
      </w:pPr>
      <w:r>
        <w:rPr>
          <w:rFonts w:hint="eastAsia" w:ascii="仿宋" w:hAnsi="仿宋" w:eastAsia="仿宋"/>
          <w:sz w:val="32"/>
          <w:szCs w:val="32"/>
        </w:rPr>
        <w:t>○配合或推动合作较为积极，效果较好</w:t>
      </w:r>
    </w:p>
    <w:p w14:paraId="63B7E411">
      <w:pPr>
        <w:spacing w:line="640" w:lineRule="exact"/>
        <w:ind w:firstLine="640" w:firstLineChars="200"/>
        <w:rPr>
          <w:rFonts w:ascii="仿宋" w:hAnsi="仿宋" w:eastAsia="仿宋"/>
          <w:sz w:val="32"/>
          <w:szCs w:val="32"/>
        </w:rPr>
      </w:pPr>
      <w:r>
        <w:rPr>
          <w:rFonts w:hint="eastAsia" w:ascii="仿宋" w:hAnsi="仿宋" w:eastAsia="仿宋"/>
          <w:sz w:val="32"/>
          <w:szCs w:val="32"/>
        </w:rPr>
        <w:t>○配合或推动合作不够积极，效果一般</w:t>
      </w:r>
    </w:p>
    <w:p w14:paraId="785736F0">
      <w:pPr>
        <w:spacing w:line="640" w:lineRule="exact"/>
        <w:ind w:firstLine="640" w:firstLineChars="200"/>
        <w:rPr>
          <w:rFonts w:ascii="仿宋" w:hAnsi="仿宋" w:eastAsia="仿宋"/>
          <w:sz w:val="32"/>
          <w:szCs w:val="32"/>
        </w:rPr>
      </w:pPr>
      <w:r>
        <w:rPr>
          <w:rFonts w:hint="eastAsia" w:ascii="仿宋" w:hAnsi="仿宋" w:eastAsia="仿宋"/>
          <w:sz w:val="32"/>
          <w:szCs w:val="32"/>
        </w:rPr>
        <w:t>七、行业协会积极组织税务师事务所参与税务机关就税收法律、法规及政策的制定与修改听取意见建议；解答税收法律、法规及政策问题；收集分析税收法律、法规及政策实施效果的评价。</w:t>
      </w:r>
    </w:p>
    <w:p w14:paraId="55D60DA0">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○组织配合积极，有效发挥作用</w:t>
      </w:r>
    </w:p>
    <w:p w14:paraId="528E99F5">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○组织配合较为积极，一定程度上发挥作用</w:t>
      </w:r>
    </w:p>
    <w:p w14:paraId="006A5CF7">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○组织配合不够积极，发挥作用一般</w:t>
      </w:r>
    </w:p>
    <w:p w14:paraId="0E91229A">
      <w:pPr>
        <w:spacing w:line="640" w:lineRule="exact"/>
        <w:ind w:firstLine="640" w:firstLineChars="200"/>
        <w:rPr>
          <w:rFonts w:ascii="仿宋" w:hAnsi="仿宋" w:eastAsia="仿宋"/>
          <w:sz w:val="32"/>
          <w:szCs w:val="32"/>
        </w:rPr>
      </w:pPr>
      <w:r>
        <w:rPr>
          <w:rFonts w:hint="eastAsia" w:ascii="仿宋" w:hAnsi="仿宋" w:eastAsia="仿宋"/>
          <w:sz w:val="32"/>
          <w:szCs w:val="32"/>
        </w:rPr>
        <w:t>八、行业协会积极组织税务师事务所配合税务机关就起草和执行中的税收法律、法规和政策提出修改意见和建议；就税收法律、法规及政策的实施情况进行反馈；就纳税服务和征管工作提出建议；就税收法律、法规及政策的适用进行咨询。</w:t>
      </w:r>
    </w:p>
    <w:p w14:paraId="48E1DCCA">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○组织配合积极，有效发挥作用</w:t>
      </w:r>
    </w:p>
    <w:p w14:paraId="53C30C91">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○组织配合较为积极，一定程度上发挥作用</w:t>
      </w:r>
    </w:p>
    <w:p w14:paraId="597F1D46">
      <w:pPr>
        <w:spacing w:line="640" w:lineRule="exact"/>
        <w:ind w:firstLine="640" w:firstLineChars="200"/>
        <w:rPr>
          <w:rFonts w:ascii="仿宋" w:hAnsi="仿宋" w:eastAsia="仿宋"/>
          <w:sz w:val="32"/>
          <w:szCs w:val="32"/>
        </w:rPr>
      </w:pPr>
      <w:r>
        <w:rPr>
          <w:rFonts w:hint="eastAsia" w:ascii="仿宋" w:hAnsi="仿宋" w:eastAsia="仿宋"/>
          <w:sz w:val="32"/>
          <w:szCs w:val="32"/>
        </w:rPr>
        <w:t>○组织配合不够积极，发挥作用一般</w:t>
      </w:r>
    </w:p>
    <w:p w14:paraId="7C68DD52">
      <w:pPr>
        <w:spacing w:line="640" w:lineRule="exact"/>
        <w:ind w:firstLine="640" w:firstLineChars="200"/>
        <w:rPr>
          <w:rFonts w:ascii="仿宋" w:hAnsi="仿宋" w:eastAsia="仿宋"/>
          <w:sz w:val="32"/>
          <w:szCs w:val="32"/>
        </w:rPr>
      </w:pPr>
      <w:r>
        <w:rPr>
          <w:rFonts w:hint="eastAsia" w:ascii="仿宋" w:hAnsi="仿宋" w:eastAsia="仿宋"/>
          <w:sz w:val="32"/>
          <w:szCs w:val="32"/>
        </w:rPr>
        <w:t>九、行业协会积极协助税务师事务所依法依规就税收政策执行中与税务机关存在的分歧进行反映；就纳税人税法遵从情况和履行纳税义务过程中遇到的困惑与需求进行反映等。</w:t>
      </w:r>
    </w:p>
    <w:p w14:paraId="5AB9B152">
      <w:pPr>
        <w:spacing w:line="640" w:lineRule="exact"/>
        <w:ind w:firstLine="640" w:firstLineChars="200"/>
        <w:rPr>
          <w:rFonts w:ascii="仿宋" w:hAnsi="仿宋" w:eastAsia="仿宋"/>
          <w:sz w:val="32"/>
          <w:szCs w:val="32"/>
        </w:rPr>
      </w:pPr>
      <w:r>
        <w:rPr>
          <w:rFonts w:hint="eastAsia" w:ascii="仿宋" w:hAnsi="仿宋" w:eastAsia="仿宋"/>
          <w:sz w:val="32"/>
          <w:szCs w:val="32"/>
        </w:rPr>
        <w:t>○协助反映积极，有效发挥作用</w:t>
      </w:r>
    </w:p>
    <w:p w14:paraId="13DAA868">
      <w:pPr>
        <w:spacing w:line="640" w:lineRule="exact"/>
        <w:ind w:firstLine="640" w:firstLineChars="200"/>
        <w:rPr>
          <w:rFonts w:ascii="仿宋" w:hAnsi="仿宋" w:eastAsia="仿宋"/>
          <w:sz w:val="32"/>
          <w:szCs w:val="32"/>
        </w:rPr>
      </w:pPr>
      <w:r>
        <w:rPr>
          <w:rFonts w:hint="eastAsia" w:ascii="仿宋" w:hAnsi="仿宋" w:eastAsia="仿宋"/>
          <w:sz w:val="32"/>
          <w:szCs w:val="32"/>
        </w:rPr>
        <w:t>○协助反映较为积极，一定程度上发挥作用</w:t>
      </w:r>
    </w:p>
    <w:p w14:paraId="5CB5D4FD">
      <w:pPr>
        <w:spacing w:line="640" w:lineRule="exact"/>
        <w:ind w:firstLine="640" w:firstLineChars="200"/>
        <w:rPr>
          <w:rFonts w:ascii="仿宋" w:hAnsi="仿宋" w:eastAsia="仿宋"/>
          <w:sz w:val="32"/>
          <w:szCs w:val="32"/>
        </w:rPr>
      </w:pPr>
      <w:r>
        <w:rPr>
          <w:rFonts w:hint="eastAsia" w:ascii="仿宋" w:hAnsi="仿宋" w:eastAsia="仿宋"/>
          <w:sz w:val="32"/>
          <w:szCs w:val="32"/>
        </w:rPr>
        <w:t>○协助不够积极，发挥作用一般</w:t>
      </w:r>
    </w:p>
    <w:p w14:paraId="33FBA2F7">
      <w:pPr>
        <w:spacing w:line="640" w:lineRule="exact"/>
        <w:ind w:firstLine="640" w:firstLineChars="200"/>
        <w:rPr>
          <w:rFonts w:ascii="仿宋" w:hAnsi="仿宋" w:eastAsia="仿宋"/>
          <w:sz w:val="32"/>
          <w:szCs w:val="32"/>
        </w:rPr>
      </w:pPr>
    </w:p>
    <w:p w14:paraId="60D566D9">
      <w:pPr>
        <w:spacing w:line="640" w:lineRule="exact"/>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912648"/>
      <w:docPartObj>
        <w:docPartGallery w:val="AutoText"/>
      </w:docPartObj>
    </w:sdtPr>
    <w:sdtContent>
      <w:p w14:paraId="62F92F14">
        <w:pPr>
          <w:pStyle w:val="4"/>
          <w:jc w:val="center"/>
        </w:pPr>
        <w:r>
          <w:fldChar w:fldCharType="begin"/>
        </w:r>
        <w:r>
          <w:instrText xml:space="preserve">PAGE   \* MERGEFORMAT</w:instrText>
        </w:r>
        <w:r>
          <w:fldChar w:fldCharType="separate"/>
        </w:r>
        <w:r>
          <w:rPr>
            <w:lang w:val="zh-CN"/>
          </w:rPr>
          <w:t>2</w:t>
        </w:r>
        <w:r>
          <w:fldChar w:fldCharType="end"/>
        </w:r>
      </w:p>
    </w:sdtContent>
  </w:sdt>
  <w:p w14:paraId="3873AC0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2ZlMGU0YWJkMjI2NzYyNWIxODNlYTk1NmY2NDkifQ=="/>
  </w:docVars>
  <w:rsids>
    <w:rsidRoot w:val="30C80557"/>
    <w:rsid w:val="000071FC"/>
    <w:rsid w:val="00037460"/>
    <w:rsid w:val="00071F7D"/>
    <w:rsid w:val="000E716D"/>
    <w:rsid w:val="002D6F3B"/>
    <w:rsid w:val="002E1883"/>
    <w:rsid w:val="003B39CF"/>
    <w:rsid w:val="0048147B"/>
    <w:rsid w:val="00502835"/>
    <w:rsid w:val="005C1188"/>
    <w:rsid w:val="00693B4B"/>
    <w:rsid w:val="006A6284"/>
    <w:rsid w:val="006D34AB"/>
    <w:rsid w:val="00712666"/>
    <w:rsid w:val="0072614C"/>
    <w:rsid w:val="0076679B"/>
    <w:rsid w:val="00791F5B"/>
    <w:rsid w:val="007C5861"/>
    <w:rsid w:val="007D75A9"/>
    <w:rsid w:val="0084535F"/>
    <w:rsid w:val="008F76E4"/>
    <w:rsid w:val="009466C2"/>
    <w:rsid w:val="00A66C8A"/>
    <w:rsid w:val="00B90C28"/>
    <w:rsid w:val="00C8718E"/>
    <w:rsid w:val="00CA43C8"/>
    <w:rsid w:val="00D44667"/>
    <w:rsid w:val="00D53A6A"/>
    <w:rsid w:val="00E1616E"/>
    <w:rsid w:val="00F367B7"/>
    <w:rsid w:val="00F96F72"/>
    <w:rsid w:val="00FE3A6F"/>
    <w:rsid w:val="00FF6DA8"/>
    <w:rsid w:val="032A5F14"/>
    <w:rsid w:val="03E83AFA"/>
    <w:rsid w:val="169831BA"/>
    <w:rsid w:val="1B413748"/>
    <w:rsid w:val="1B7A7507"/>
    <w:rsid w:val="1E07040E"/>
    <w:rsid w:val="2B1D07E3"/>
    <w:rsid w:val="30C80557"/>
    <w:rsid w:val="4253528A"/>
    <w:rsid w:val="44294568"/>
    <w:rsid w:val="460A0DA6"/>
    <w:rsid w:val="51CD3FF4"/>
    <w:rsid w:val="53A54549"/>
    <w:rsid w:val="7229263C"/>
    <w:rsid w:val="7523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uiPriority w:val="0"/>
    <w:pPr>
      <w:spacing w:beforeAutospacing="1" w:afterAutospacing="1"/>
      <w:jc w:val="left"/>
    </w:pPr>
    <w:rPr>
      <w:rFonts w:cs="Times New Roman"/>
      <w:kern w:val="0"/>
      <w:sz w:val="24"/>
    </w:r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1178</Words>
  <Characters>1181</Characters>
  <Lines>8</Lines>
  <Paragraphs>2</Paragraphs>
  <TotalTime>1</TotalTime>
  <ScaleCrop>false</ScaleCrop>
  <LinksUpToDate>false</LinksUpToDate>
  <CharactersWithSpaces>1184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2024-12-26T06:16:00Z</dcterms:created>
  <dc:creator>东三少</dc:creator>
  <cp:lastModifiedBy>Juen</cp:lastModifiedBy>
  <cp:lastPrinted>2024-12-18T07:12:00Z</cp:lastPrinted>
  <dcterms:modified xsi:type="dcterms:W3CDTF">2025-01-06T07:13:43Z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F898370DC55743F5A7C062DE20A8F3F1_13</vt:lpwstr>
  </property>
</Properties>
</file>